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C24CDD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ПЕДАГОГИЧЕСКАЯ В УЧЕБНЫХ ЗАВЕДЕНИЯХ (3 КУРС, 3,5 ГОДА ОБУЧЕНИЯ)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 практики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работа.</w:t>
      </w: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Участие в установочной конференции по вопросам содержания и организации практики.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 с работниками школы (директором или его заместителем по учебно-воспитательной работе, классными руководителями, учителем физической культуры врачом или медицинской сестрой) с целью ознакомления с режимом работы и традициями школы, особенностями педагогического и ученического коллективов, учебно-воспитательными задачами на период практики, системой и условиями работы по физическому воспитанию учащихся; организацией врачебного контроля за состоянием здоровья и физического развития учащихся, санитарно-гигиенического и педагогического контроля за проведением учебных занятий и массовых физкультурных мероприятий.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индивидуального плана работы на период практики.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Ежедневное ведение дневника педагогической практики.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совещаниях, проводимых администрацией школы по вопросам организации физического воспитания учащихся.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собраниях групп, проводимых руководителями практики (методистом, преподавателем педагогики и др.) по вопросам организации различных видов работы практикантов и отчетности за отдельные ее периоды.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итоговой конференции по педагогической практике факультета.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Учебно-методическая работа.</w:t>
      </w: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документов планирования и учета работы по физическому воспитанию учащихся школы.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документов планирования – годового, четвертного плана учебной работы по физической культуре и конспектов уроков.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5 уроков студентов-практикантов с выполнением анализа отдельных сторон учебно-воспитательного процесса.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хронометраж урока и сделать заключение об общей и моторной плотности урока и соответствия физической нагрузки на уроке возможностям учеников.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Провести наблюдения за динамикой показателей пульса ученика на уроке физической культуры и сделать заключение о величине и правильности распределения физической нагрузки в зависимости от типа урока и подготовленности урока.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полный анализ одного из контрольных уроков физической культуры, проводимых товарищами по бригаде.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не менее 2 занятий в спортивных секциях школы с целью изучения особенностей их организации и методики проведения; не менее 2 уроков в специальных медицинских группах для ознакомления с особенностями методики их проведения.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совместно с учителем физической культуры и здоровья или методистом в обсуждении открытых уроков учителей школы (района, города), в работе методических объединений (школы, района, города и т.д.), если они предусмотрены планами работы этих учреждений на период практики.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физическому воспитанию учащихся на уроках.</w:t>
      </w: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каждым студентом закрепляется по классу (на 5 курсе в 10-11-х классах), в котором он должен самостоятельно провести 5 зачетных уроков и не менее 2 пробных.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проводимого урока должен быть заблаговременно подготовлен, просмотрен и утвержден учителем физкультуры и здоровья, ведущим занятия в данном классе.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урока в конспекте практиканта учителем физической культуры и здоровья  должна быть выставлена оценка за урок и конспект и кратко записаны замечания по уроку и конспекту.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Внеклассная работа.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заданий по участию во внеклассных массовых, физкультурно-оздоровительных и спортивно-массовых мероприятиях во многом будут зависеть от плана-календаря спортивно-массовых мероприятий школы, плана работы коллектива физкультуры и плана работы классного руководителя. В случае, если в календарные сроки проведения практики в школе не планируется никаких массовых физкультурных мероприятий, то студент должен по согласованию с учителем физкультуры и здоровья организовать и провести такое мероприятие. Можно также педагогическую практику дополнить участием в массовых физкультурных мероприятиях, проводимых школой, районом, городом, областью в сроки, совпадающие с периодом педагогической практики. В указанных мероприятиях студент принимает участие в качестве организатора или судьи.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Данный раздел практики в отчетной документации студента должен быть представлен положением о соревновании, сценарием проведенного мероприятия.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виды работ: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по психологии.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педагогике.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в классе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D5E4D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7D5E4D"/>
          <w:sz w:val="28"/>
          <w:szCs w:val="28"/>
          <w:lang w:eastAsia="ru-RU"/>
        </w:rPr>
        <w:t>                Перечень отчетной документации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план прохождения практики (в аттестационной книжке)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уроков и секционных занятий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план-график учебной работы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Поурочный план учебной работы по физической культуре для учащихся одного из прикрепленных классов на текущую четверть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Конспекты проведенных уроков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спортивном или физкультурно-оздоровительном мероприятии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проведения спортивного или физкультурно-оздоровительного мероприятия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хронометража плотности урока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Пульсовая кривая с протоколами и замечаниями о величине нагрузки на ученика, наблюдаемого на уроке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Развернутый текст педагогического анализа урока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 практиканта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практиканта с конкретными выводами и предложениями (в аттестационной книжке)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руководителя практики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по педагогике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по психологии</w:t>
      </w:r>
    </w:p>
    <w:p w:rsidR="00C24CDD" w:rsidRPr="00C24CDD" w:rsidRDefault="00C24CDD" w:rsidP="00C24C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задание научно-исследовательского направления: определение уровня физической подготовленности или уровня физического здоровья учащихся класса, закрепленного за студентом.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D5E4D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7D5E4D"/>
          <w:sz w:val="28"/>
          <w:szCs w:val="28"/>
          <w:lang w:eastAsia="ru-RU"/>
        </w:rPr>
        <w:t>                Критерии оценки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знаний и компетенций по 10-балльной шкале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балл (один)</w:t>
      </w: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Проявление ситуативного интереса к практике Полное или частичное отсутствие отчетной документации. Отказ по неуважительной причине от прохождения педагогической практики.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балла (два)</w:t>
      </w: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Узнавание объекта изучения, недостаточное проявление волевых усилий и мотивации учения. Полное или частичное отсутствие отчетной документации. Отказ по неуважительной причине от прохождения педагогической практики или прохождение ее не в полном объёме (конфликты с руководством, детьми или родителями, и т.д.).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балла (три)</w:t>
      </w: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Неполное воспроизведение программного учебного материала на уровне памяти; затруднения в применении специальных умений и навыков; ситуативное проявление ответственности, самокритичности. Нежелание участвовать в проводимых формах работы. Полное или частичное отсутствие отчетной документации. Отказ по неуважительной причине от прохождения педагогической практики или прохождение ее не в полном объёме (конфликты с руководством, детьми или родителями и др.).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балла (четыре)</w:t>
      </w: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Выполнил в основном намеченную на период практики программу работы, вел дневник практики, оформил отчет в соответствии с основными требованиями, удовлетворительно выполнил индивидуальное задание. При планировании занятия, подготовки к занятиям, проведении занятий, выполнении анализа занятий не проявил глубоких знаний теории и умения применять ее на практике, допускал ошибки.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баллов (пять)</w:t>
      </w: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Выполнил намеченную на период практики программу работы, вел дневник по каждому дню практики, оформил отчет с основными требованиями, в основном выполнил индивидуальное задание. При планировании занятия, подготовки к занятиям, проведении занятий, выполнении анализа занятий допускал отдельные ошибки. Практические умения и навыки сформированы на достаточном уровне.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баллов (шесть)</w:t>
      </w: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Выполнил намеченную на период практики программу работы, вел дневник по каждому дню практики, оформил отчет в соответствии с основными требованиями, выполнил почти все требования индивидуального задания. При планировании занятия, подготовке к занятиям, проведении занятий, выполнении анализа занятий допускал лишь незначительные ошибки. Присутствуют лишь отдельные затруднения при реализации полученных знаний на практике.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баллов (семь)</w:t>
      </w: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полном объеме выполнил намеченную на период практики программу работы, вел дневник по каждому дню практики, оформил отчет в соответствии с основными требованиями, выполнил индивидуальное задание. При планировании занятия, подготовке к занятиям, проведении занятий, выполнении анализа занятий практически не допускал ошибок. Показывал систематизированные знания по преподаваемому предмету. Владеет навыками самостоятельной работы. Достаточный уровень культуры выполнения индивидуального задания.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 баллов (восемь)</w:t>
      </w: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полном объеме выполнил намеченную на период практики программу работы, вел дневник по каждому дню практики, оформил отчет в соответствии с основными требованиями, хорошо выполнил индивидуальное задание. При планировании занятия, подготовке к занятиям, проведении занятий, выполнении анализа занятий не допускал ошибок. Показывал систематизированные и полные знания по преподаваемому предмету. Прочно владеет навыками самостоятельной работы. Осознанно воспроизводит материал (развернутое описание и объяснение объектов изучения, раскрытие сущности, обоснование и доказательство, подтверждение аргументами и фактами, формулирование выводов). Проявляет высокий уровень организации самостоятельной работы при подготовке к проведению занятий по преподаваемой дисциплине. Высокий уровень культуры выполнения заданий.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баллов  (девять)</w:t>
      </w: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полном объеме выполнил намеченную на период практики программу работы, вел дневник по каждому дню практики, оформил отчет в соответствии с основными требованиями, выполнил индивидуальное задание. При планировании занятия, подготовки к занятиям, проведении занятий, выполнении анализа занятий не допускал ошибок. Магистрант показывает систематизированные, глубокие и полные знания по преподаваемому предмету. Прочно владеет навыками самостоятельной работы. Осознанно воспроизводит материал (развернутое описание и объяснение объектов изучения, раскрытие сущности, обоснование и доказательство, подтверждение аргументами и фактами, формулирование выводов, оперирование программным учебным материалом в частично измененной стандартной ситуации). Самостоятельное и точное выполнение заданий проблемного характера, поиск рациональных путей решения.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баллов (десять)</w:t>
      </w: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полном объеме выполнил намеченную на период практики программу работы с включением в нее дополнительных элементов в процессе работы, грамотно вел дневник по каждому дню практики, оформил отчет в соответствии со всеми требованиями, самостоятельно с творческим подходом выполнил индивидуальное задание. При планировании занятия, подготовке к занятиям, проведении занятий, выполнении анализа занятий проявляет гибкость в применении знаний, осознанное и оперативное трансформирование полученных знаний для решения проблем в незнакомых ситуациях, демонстрирует рациональные способы решения задач, выполняет творческие работы и задания исследовательского характера. Высокий уровень культуры выполнения заданий с использованием элементов творчества.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D5E4D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7D5E4D"/>
          <w:sz w:val="28"/>
          <w:szCs w:val="28"/>
          <w:lang w:eastAsia="ru-RU"/>
        </w:rPr>
        <w:t>                Литература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ОСНОВНАЯ: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Барчуков И.С. Физическая культура и спорт: методология, теория, практика: учеб. пособие для студ.высш. учеб.заведений / И.С. Барчуков, А.А. Нестеров; под общ. ред. Н.Н. Маликова. – М.: Издательский центр «Академия», 2009. -528с.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Горовой, В.А. Теория и методика физического воспитания в схемах и таблицах: пособие для студентов факультетов физической культуры / В.А. Горовой, М.И. Масло. - 2-е изд. – Мозырь: УО «МГПУ им. И.П. Шамякина», 2016.  – 119 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Горовой, В.А. Физическая рекреация студентов : методические рекомендации / В.А. Горовой. – Мозырь : УО МГПУ им. И.П. Шамякина, 2011. –  2-е изд. – 158 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Государственный физкультурно-оздоровительный комплекс Республики Беларусь / М-во спорта и туризма Респ. Беларусь, Респ. учеб.-метод. центр физ. воспитания населения. – Минск : РУМЦ, 2008. – 54 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Жилкин, А.И. Легкая атлетика: учеб. пособие / А.И. Жилкин, В.С. Кузьмин, Е.В. Сидорчук. – 2-е изд., стереотип. – М.: центр АКАДЕМИЯ, 2008. – 464 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Иванов, В.Г. Организация и судейство легкоатлетических соревнований:  метод. рекомендации / В.Г. Иванов, М.В. Панасюк, Л.М. Гейченко, М.И. Литенков. – Могилев: УО МГУ им. А.А. Кулешова, 2008. – 53 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 Республики Беларусь об образовании от 13 января 2011 г. № 243-З // Национальный правовой портал Республики Беларусь [Электронный  ресурс].  –  Режим доступа : http://pravo.by/main.aspx?guid=4061&amp;p0=2011&amp;p1=13.  –  Дата доступа : 29.01.2014. 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Концепция учебного предмета «Физическая культура и здоровье» // Фiзiчная культура i здароўе. – 2009. – № 3. – С. 3–8.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Кошелева, Л.А. Легкая атлетика. Правила соревнований: вопросы для программированного обучения: метод. рекомендации / Л.А. Кошелева. – Брест: УО БрГУ им. А.С. Пушкина, 2009. – 30 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Локтев, С.А. Легкая атлетика в детском и подрастковом возрасте: практ. Руководство для тренера / С.А. Локтев. – М.: Сов. спорт, 2007. – 402 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Нарскин, А.Г. Физическая подготовка юных бегунов, проживающих в неблагоприятных экорадиционных условиях: моногр. / А.Г. Нарскин. – Мозырь: УО МГПУ им. И.П. Шамякина, 2008. – 98 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физической культуре и спорте : Закон Респ. Беларусь  от 4 января 2014 г. № 125-З  // Национальный правовой портал Республики Беларусь [Электронный ресурс].    Режим доступа: http://www.pravo.by/ main.aspx?guid =3871&amp;p0=H11400125&amp;p1=1. – Дата доступа : 17.06.2014.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стандарт учебного предмета «Физическая культура и здоровье» (I–XI классы) // Фiзiчная культура i здароўе. – 2009. – № 3. – С. 9–26.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Теория и методика физического воспитания: пособие / под ред. А.Г. Фурманова, М.М. Круталевича. – Мн.: БГПУ им. М. Танка, 2014. – 586 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Трушенко, В.В. Основы техники и методики обучения эстафетному бегу: метод. рекомендации / В.В. Трушенко, М.В. Станский. – Витебск: УО БГУ им. П.М. Машерова, 2008. – 30 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студентов: учеб. пособие /Л.С. Дворкин, К.Д. Чермит, О.Ю. Давыдов / Под общ. ред. Л.С. Дворкина. – Ростов н/Д: Феникс; Краснодар: Неоглория, 2008. – 700с.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Фурманов, А.Г. Паспорт здоровья студента / А.Г. Фурманов, В.А. Горовой. – Мозырь : УО МГПУ им. И.П. Шамякина, 2009. – 25 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Фурманов, А.Г. Физическая рекреация как фактор укрепления и сохранения здоровья в структуре учебного и свободного времени студентов / А.Г. Фурманов, В.А. Горовой // Мир спорта. – 2009. – № 2. − С. 64−67.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Холодов, Ж.К. Теория и методика физического воспитания и спорта: учеб. пособие для студ. высш. учеб. заведений / Ж.К. Холодов, В.С. Кузнецов – М.: Издательский центр «Академия», 2012. – 480 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Шаров, А.В. Моделирование  и регулирование тренировочной деятельности  в беге на средние и длинные дистанции: моногр. / А.В. Шаров. – науч. Издание. – Брест: УО БрГУ им. А.С. Пушкина, 2007. – 209 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Шур, М. М. Прыжок в высоту: учеб.- метод. пособие / М.М. Шур. – Витебск: УО БГУ им. П.М. Машерова, 2008. – 159 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Ярошевич, В.Г. Применение нетрадиционных методов тренировки в беге на короткие дистанции (на примере женской национальной команды): метод. рекомендации / В.Г. Ярошевич. – Брест: УО БрГУ им. А.С. Пушкина, 2009. – 37 с.</w:t>
      </w:r>
    </w:p>
    <w:p w:rsidR="00C24CDD" w:rsidRPr="00C24CDD" w:rsidRDefault="00C24CDD" w:rsidP="00C24C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Ярошевич, В.Г. Тренажеры нового поколения в беге на короткие дистанции: учеб.- метод. пособие / В.Г. Ярошевич. – Брест: УО БрГУ им. А.С. Пушкина, 2009. – 65 с.</w:t>
      </w:r>
    </w:p>
    <w:p w:rsidR="00C24CDD" w:rsidRPr="00C24CDD" w:rsidRDefault="00C24CDD" w:rsidP="00C24CD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Ананьев, В.А. Биосоциальные основы физической культуры: учеб-методическое пособие / В.А. Ананьев, Д.Н. Давиденко, В.Ю.Карпов и др. - Самара: СГПУ, 2004. - 400с.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Евсеев, Ю.И. Физическая культура. Серия «Учебники, учебные пособия». / Ю.И. Евсеев - Ростов н/Д: Феникс, 2002. – 384с.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населения и окружающая среда г. Минска в 2005 г. : науч. изд. / под ред. Ф.А. Германович. – Минск, 2006. – 134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Канцэпцыя фiзiчнага выхавання ва ўмовах рэфармавання сiстэмы адукацыi Рэспублiкi Беларусь / У.М. Краж [і інш.] // Настаўнiцкая газета. – 1999. – 10 лiпеня. – С. 2–3.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Карпушин, Б.А. Педагогика и профессиональная подготовка студентов вузов физической культуры / Б.А. Карпушин // Теория и практика физической культуры. – 2001. – № 10. – С. 11–14.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Коледа, В.А Особенности физического воспитания школьников и студентов Гомельского региона / В.А. Коледа, В.А. Медведев. – Гомель, 1999. – 213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Коледа, В.А. Совершенствование физического воспитания в системе профессионально-личностного развития студентов / В.А. Коледа. – Гомель : ГГУ им. Ф. Скорины, 1999. – 154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Коледа, В.А. Теоретико-методические основы формирования профессионально-личностных качеств студентов в процессе физического воспитания : автореф. дис. ... д-ра пед. наук : 13.00.04 / В.А. Коледа ; Бел. гос. акад. физ. культуры. – Минск, 2001. – 42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Комплекс нормативных документов для разработки составляющих системы стандартов высшего образования. – Киев, 2001. – 150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Кошман, М.Г. Методические аспекты формирования физической культуры личности в эконеблагоприятных условиях / М.Г. Кошман // Проблемы физической культуры населения, проживающего в условиях неблагоприятных факторов окружающей среды : сборник научных статей / под ред. Г.И. Нарскина, К.К. Бондаренко. – Гомель : ГГУ им. Ф.Скорины, 2001. – С. 28–29.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Кошман, М.Г. Теория и методика физического воспитания: учебно-методический комплекс по разделу «Методика развития двигательных способностей» / М.Г. Кошман, В.Н. Старченко, С.А. Иванов; под ред. М.Г. Кошмана. – Гомель: УО «ГГОИПК и ПРР и СО», 2007. – 148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Кошман, М.Г. Основные понятия теории физической культуры и спорта: словарь / сост. М.Г. Кошман, В.В. Кошман. – Гомель: УО «Гомельский ГОИПК», 2007. – 88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Кряж, В.Н. Оценка успеваемости по предмету «Физическая культура» / В.Н. Кряж, З.С. Кряж // Фiзiчная культура i здароўе. – 2002. – № 3. – С. 41–80.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Кряж, В.Н. Гуманизация физического воспитания / В.Н. Кряж, З.С. Кряж. – Минск : НИО, 2001. – 179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Кряж, В.Н. Концепция физического воспитания в условиях реформирования системы образования в Республике Беларусь / В.Н. Кряж, З.С. Кряж // Фiзiчная культура i здароўе. – 2000. – № 4. – С. 4–17.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Кряж, В.Н. Образовательный стандарт. Общее среднее образование. Физическая культура / В.Н. Кряж, З.С. Кряж // Общее среднее образование = Агульная сярэдняя адукацыя: РД РБ 02100.2.017-98 - РД РБ 02100.2.026-98: Естеств.-мат. и технол. дисциплины. Физ. культура / М-во образования Респ. Беларусь ; под общ. ред. О.Е. Лисейчикова. – Минск, 1999. – С. 309–361.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Лях, В.И. Двигательные способности школьников: Основы теории и методики развития / В.И. Лях. – Терра-Спорт, 2000. – 192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Медведев, В.А. Теоретико-методические основы оздоровления школьников средствами физической культуры в неблагоприятных экологических условиях / В.А. Медведев. – Гомель : ГГУ им. Ф. Скорины, 2000. – 130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Платонов, В.Н. Подготовка квалифицированных спортсменов / В.Н. Платонов. – М. : Физкультура и спорт, 1986. – 286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Смотрицкий, А.Л. Словарь-справочник по теории физической культуры / А.Л. Смотрицкий. – Могилев : УО «МОИПК и ПРР и СО», 2004. – 227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и методика физической культуры: учеб. / под ред. Ю.Ф. Курамшина. – М.: Советский спорт, 2003. – 464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Тимушкин, А.В. Физическая культура и здоровье: учеб.пособие / А.В. Тимушкин, Н.Н. Чесноков, С.С. Чернов – М.: СпортАкадемПресс, 2003. – 139с.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студента : учеб. / М.Я. Виленский [и др.] ; под ред. В.И. Ильинича. – М. : Гардарики, 2001. – 448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культура: программы 12-летней общеобразовательной школы с русским языком обучения: подготовительный, 1–3 классы / В.Н. Кряж [и др.]. – Минск : НМЦентр, 2000. – С. 128–169.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Физическая культура : типовая учебная программа для высш. учеб. заведений / В.А. Коледа [и др.] ; под ред. В.А. Коледы. – Минск : РИВШ, 2008. – 60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: учеб. программа для непрофильных специальностей высших учебных заведений (для групп основного, подготовительного и спортивного отделений) / сост. С.М. Макаревич [и др.]. – Минск : РИВШ БГУ, 2002. – 38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студентов высших учебных заведений: программа / М.А. Аграновский [и др.]. – М. : Высш. шк., 1963. – 71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Филиппов, Н.Н. Научно-педагогические основы физкультурно-оздоровительной работы по месту жительства / Н.Н. Филиппов. – Минск : РУП «Минсктиппроект», 2001. − 174 с.</w:t>
      </w:r>
    </w:p>
    <w:p w:rsidR="00C24CDD" w:rsidRPr="00C24CDD" w:rsidRDefault="00C24CDD" w:rsidP="00C24C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Фурманов, А.Г. Оздоровительная физическая культура : учеб. для студентов вузов / А.Г. Фурманов, М.Б. Юспа. – Минск : Тесей, 2003. – 528 с.</w:t>
      </w:r>
    </w:p>
    <w:bookmarkEnd w:id="0"/>
    <w:p w:rsidR="003F4DBD" w:rsidRPr="00C24CDD" w:rsidRDefault="00F77F96" w:rsidP="00C24CD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3F4DBD" w:rsidRPr="00C2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75321"/>
    <w:multiLevelType w:val="multilevel"/>
    <w:tmpl w:val="D3D8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BA0099"/>
    <w:multiLevelType w:val="multilevel"/>
    <w:tmpl w:val="3B20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B32A1"/>
    <w:multiLevelType w:val="multilevel"/>
    <w:tmpl w:val="2B26B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DD"/>
    <w:rsid w:val="00097FDD"/>
    <w:rsid w:val="001F7FDB"/>
    <w:rsid w:val="00A043B1"/>
    <w:rsid w:val="00AF4F4A"/>
    <w:rsid w:val="00B649EF"/>
    <w:rsid w:val="00C24CDD"/>
    <w:rsid w:val="00EE7A12"/>
    <w:rsid w:val="00F7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44DCF9F1-3FA7-4B36-9870-1ECFD840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4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4C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4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077B-122D-4E3D-B98C-95F77089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Moodle</dc:creator>
  <cp:keywords/>
  <dc:description/>
  <cp:lastModifiedBy>Moodle</cp:lastModifiedBy>
  <cp:revision>2</cp:revision>
  <dcterms:created xsi:type="dcterms:W3CDTF">2017-12-04T10:52:00Z</dcterms:created>
  <dcterms:modified xsi:type="dcterms:W3CDTF">2017-12-04T10:52:00Z</dcterms:modified>
</cp:coreProperties>
</file>